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44" w:rsidRPr="000D15FE" w:rsidRDefault="00B34B44" w:rsidP="000D15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ОТЧЕТ ОБ ИТОГАХ ГОЛОСОВАНИЯ</w:t>
      </w:r>
    </w:p>
    <w:p w:rsidR="00B34B44" w:rsidRPr="000D15FE" w:rsidRDefault="00B34B44" w:rsidP="000D15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НА ОБЩЕМ СОБРАНИИ АКЦИОНЕРОВ</w:t>
      </w:r>
    </w:p>
    <w:p w:rsidR="00B34B44" w:rsidRPr="000D15FE" w:rsidRDefault="00B34B44" w:rsidP="000D15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Публичного акционерного общества «Златоустовский часовой завод»</w:t>
      </w:r>
    </w:p>
    <w:p w:rsidR="00B34B44" w:rsidRPr="000D15FE" w:rsidRDefault="00B34B44" w:rsidP="000D15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975" w:type="pct"/>
        <w:tblLayout w:type="fixed"/>
        <w:tblLook w:val="00A0"/>
      </w:tblPr>
      <w:tblGrid>
        <w:gridCol w:w="5591"/>
        <w:gridCol w:w="4778"/>
      </w:tblGrid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Полное фирменное наименование (далее - общество):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Публичное акционерное общество "Златоустовский часовой завод"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Место нахождения и адрес общества: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456200, Челябинская обл., г. Златоуст, ул. им. В.И.Ленина, д.2, офис 11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456200, Челябинская область, г.Златоуст, ул. им. В.И. Ленина, д. 2, офис 11.</w:t>
            </w:r>
          </w:p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Адрес (адреса) электронной почты: не применимо.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Место проведения общего собрания: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Челябинская обл., г. Златоуст, ул. им. В.И.Ленина, д.2, офис 11, кабинет Генерального директора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Вид общего собрания акционеров (далее - общее собрание):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Годовое 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Заочное голосование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20 мая 2024 года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14 июня 2024 года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778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«Независимая регистраторская компания Р.О.С.Т.»; г. Москва; </w:t>
            </w:r>
            <w:smartTag w:uri="urn:schemas-microsoft-com:office:smarttags" w:element="metricconverter">
              <w:smartTagPr>
                <w:attr w:name="ProductID" w:val="107076, г"/>
              </w:smartTagPr>
              <w:r w:rsidRPr="000D15FE">
                <w:rPr>
                  <w:rFonts w:ascii="Times New Roman" w:hAnsi="Times New Roman"/>
                  <w:sz w:val="20"/>
                  <w:szCs w:val="20"/>
                </w:rPr>
                <w:t>107076, г</w:t>
              </w:r>
            </w:smartTag>
            <w:r w:rsidRPr="000D15FE">
              <w:rPr>
                <w:rFonts w:ascii="Times New Roman" w:hAnsi="Times New Roman"/>
                <w:sz w:val="20"/>
                <w:szCs w:val="20"/>
              </w:rPr>
              <w:t>. Москва, ул. Стромынка, д. 18, корп. 5Б, помещение IX</w:t>
            </w:r>
          </w:p>
        </w:tc>
      </w:tr>
      <w:tr w:rsidR="00B34B44" w:rsidRPr="000D15FE" w:rsidTr="00CF62A1">
        <w:tc>
          <w:tcPr>
            <w:tcW w:w="5590" w:type="dxa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Уполномоченное лицо регистратора:</w:t>
            </w:r>
          </w:p>
        </w:tc>
        <w:tc>
          <w:tcPr>
            <w:tcW w:w="4778" w:type="dxa"/>
          </w:tcPr>
          <w:p w:rsidR="00B34B44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Дмитриев Алексей Николаевич по </w:t>
            </w:r>
          </w:p>
          <w:p w:rsidR="00B34B44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доверенности № 634 от 28.12.2023</w:t>
            </w:r>
          </w:p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B44" w:rsidRPr="00CF62A1" w:rsidTr="00CF62A1">
        <w:tc>
          <w:tcPr>
            <w:tcW w:w="5590" w:type="dxa"/>
          </w:tcPr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Председательствующий на общем собрании:</w:t>
            </w:r>
          </w:p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Секретарь общего собрания:</w:t>
            </w:r>
          </w:p>
        </w:tc>
        <w:tc>
          <w:tcPr>
            <w:tcW w:w="4778" w:type="dxa"/>
          </w:tcPr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Шох Дмитрий Владимирович</w:t>
            </w:r>
          </w:p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4B44" w:rsidRPr="00CF62A1" w:rsidRDefault="00B34B44" w:rsidP="000D1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Агапова Ирина Рауфовна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Повестка дня общего собрания: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1) Об утверждении годового отчета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2) Об утверждении годовой бухгалтерской отчетности, в том числе отчетов о прибылях и убытках (счетов прибылей и убытков)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3) О распределении прибыли, в том числе выплате (объявлении) дивидендов и убытков общества по результатам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 финансового года.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4) Об избрании совета директоров общества.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5) Об избрании ревизионной комиссии общества.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6) Об утверждении аудитора общества ООО Аудиторская фирма «ВнешЭкономАудит» (</w:t>
      </w:r>
      <w:smartTag w:uri="urn:schemas-microsoft-com:office:smarttags" w:element="metricconverter">
        <w:smartTagPr>
          <w:attr w:name="ProductID" w:val="454091, г"/>
        </w:smartTagPr>
        <w:r w:rsidRPr="000D15FE">
          <w:rPr>
            <w:rFonts w:ascii="Times New Roman" w:hAnsi="Times New Roman"/>
            <w:sz w:val="20"/>
            <w:szCs w:val="20"/>
          </w:rPr>
          <w:t>454091, г</w:t>
        </w:r>
      </w:smartTag>
      <w:r w:rsidRPr="000D15FE">
        <w:rPr>
          <w:rFonts w:ascii="Times New Roman" w:hAnsi="Times New Roman"/>
          <w:sz w:val="20"/>
          <w:szCs w:val="20"/>
        </w:rPr>
        <w:t>. Челябинск, ул. Красная, 63, офис 3).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Результаты голосования по вопросам повестки дня: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Вопрос 1.</w:t>
      </w:r>
      <w:r w:rsidRPr="000D15FE">
        <w:rPr>
          <w:rFonts w:ascii="Times New Roman" w:hAnsi="Times New Roman"/>
          <w:sz w:val="20"/>
          <w:szCs w:val="20"/>
        </w:rPr>
        <w:t xml:space="preserve"> Утверждении годового отчета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30 916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30 916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25 942 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83.9112%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 </w:t>
      </w:r>
    </w:p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"ПРОТИВ"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"ВОЗДЕРЖАЛСЯ"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10306" w:type="dxa"/>
            <w:gridSpan w:val="3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 Годовой отчет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b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b/>
          <w:sz w:val="20"/>
          <w:szCs w:val="20"/>
        </w:rPr>
        <w:t>. утвердить.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РЕШЕНИЕ ПРИНЯТО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Вопрос 2.</w:t>
      </w:r>
      <w:r w:rsidRPr="000D15FE">
        <w:rPr>
          <w:rFonts w:ascii="Times New Roman" w:hAnsi="Times New Roman"/>
          <w:sz w:val="20"/>
          <w:szCs w:val="20"/>
        </w:rPr>
        <w:t xml:space="preserve"> Утверждении годовой бухгалтерской отчетности, в том числе отчетов о прибылях и убытках (счетов прибылей и убытков)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pPr w:leftFromText="180" w:rightFromText="180" w:vertAnchor="text" w:horzAnchor="margin" w:tblpY="162"/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30 916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30 916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25 942 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83.9112%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 </w:t>
      </w:r>
    </w:p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"ПРОТИВ"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"ВОЗДЕРЖАЛСЯ"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10306" w:type="dxa"/>
            <w:gridSpan w:val="3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Годовую бухгалтерскую отчетность, в том числе, отчетов о прибылях и убытках (счетов прибылей и убытков) общества за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b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b/>
          <w:sz w:val="20"/>
          <w:szCs w:val="20"/>
        </w:rPr>
        <w:t>. утвердить.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РЕШЕНИЕ ПРИНЯТО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Вопрос 3. </w:t>
      </w:r>
      <w:r w:rsidRPr="000D15FE">
        <w:rPr>
          <w:rFonts w:ascii="Times New Roman" w:hAnsi="Times New Roman"/>
          <w:sz w:val="20"/>
          <w:szCs w:val="20"/>
        </w:rPr>
        <w:t xml:space="preserve">Утверждение распределения прибыли, в том числе выплате (объявлении) дивидендов и убытков общества по  результатам </w:t>
      </w:r>
      <w:smartTag w:uri="urn:schemas-microsoft-com:office:smarttags" w:element="metricconverter">
        <w:smartTagPr>
          <w:attr w:name="ProductID" w:val="2023 г"/>
        </w:smartTagPr>
        <w:r w:rsidRPr="000D15FE">
          <w:rPr>
            <w:rFonts w:ascii="Times New Roman" w:hAnsi="Times New Roman"/>
            <w:sz w:val="20"/>
            <w:szCs w:val="20"/>
          </w:rPr>
          <w:t>2023 г</w:t>
        </w:r>
      </w:smartTag>
      <w:r w:rsidRPr="000D15FE">
        <w:rPr>
          <w:rFonts w:ascii="Times New Roman" w:hAnsi="Times New Roman"/>
          <w:sz w:val="20"/>
          <w:szCs w:val="20"/>
        </w:rPr>
        <w:t>. финансового года.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30 916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30 916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25 942 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КВОРУМ по данному вопросу повестки дня</w:t>
            </w: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83.9112%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 </w:t>
      </w:r>
    </w:p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"ПРОТИВ"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"ВОЗДЕРЖАЛСЯ"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10306" w:type="dxa"/>
            <w:gridSpan w:val="3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0D15FE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0D15FE">
        <w:rPr>
          <w:rFonts w:ascii="Times New Roman" w:hAnsi="Times New Roman"/>
          <w:sz w:val="20"/>
          <w:szCs w:val="20"/>
        </w:rPr>
        <w:t>Прибыль по результатам работы 2023 года не распределять, дивиденды не объявлять и не выплачивать.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РЕШЕНИЕ ПРИНЯТО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Вопрос 4.</w:t>
      </w:r>
      <w:r w:rsidRPr="000D15FE">
        <w:rPr>
          <w:rFonts w:ascii="Times New Roman" w:hAnsi="Times New Roman"/>
          <w:sz w:val="20"/>
          <w:szCs w:val="20"/>
        </w:rPr>
        <w:t xml:space="preserve"> Избрание членов Совета директоров Общества.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216 412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216 412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181 594 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КВОРУМ по данному вопросу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83.9112%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6236"/>
        <w:gridCol w:w="3504"/>
      </w:tblGrid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Ф.И.О. кандидата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</w:tr>
      <w:tr w:rsidR="00B34B44" w:rsidRPr="000D15FE" w:rsidTr="000D15FE">
        <w:trPr>
          <w:cantSplit/>
        </w:trPr>
        <w:tc>
          <w:tcPr>
            <w:tcW w:w="10307" w:type="dxa"/>
            <w:gridSpan w:val="3"/>
          </w:tcPr>
          <w:p w:rsidR="00B34B44" w:rsidRPr="000D15FE" w:rsidRDefault="00B34B44" w:rsidP="000D1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"ЗА", распределение голосов по кандидатам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Виктор Александрович Фиронов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26 147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Жирков Евгений Александрович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26 000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Владимир Витальевич Найденов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25 923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Дмитрий Владимирович Шох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25 909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Андрей Анатольевич Шафиев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25 909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Андрей Анатольевич Калиберда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25 853 </w:t>
            </w:r>
          </w:p>
        </w:tc>
      </w:tr>
      <w:tr w:rsidR="00B34B44" w:rsidRPr="000D15FE" w:rsidTr="000D15FE">
        <w:trPr>
          <w:cantSplit/>
        </w:trPr>
        <w:tc>
          <w:tcPr>
            <w:tcW w:w="56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2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Наталья Викторовна Галдина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25 853 </w:t>
            </w:r>
          </w:p>
        </w:tc>
      </w:tr>
      <w:tr w:rsidR="00B34B44" w:rsidRPr="000D15FE" w:rsidTr="000D15FE">
        <w:trPr>
          <w:cantSplit/>
        </w:trPr>
        <w:tc>
          <w:tcPr>
            <w:tcW w:w="6803" w:type="dxa"/>
            <w:gridSpan w:val="2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"ПРОТИВ"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</w:tr>
      <w:tr w:rsidR="00B34B44" w:rsidRPr="000D15FE" w:rsidTr="000D15FE">
        <w:trPr>
          <w:cantSplit/>
        </w:trPr>
        <w:tc>
          <w:tcPr>
            <w:tcW w:w="6803" w:type="dxa"/>
            <w:gridSpan w:val="2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"ВОЗДЕРЖАЛСЯ"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</w:tr>
      <w:tr w:rsidR="00B34B44" w:rsidRPr="000D15FE" w:rsidTr="000D15FE">
        <w:trPr>
          <w:cantSplit/>
        </w:trPr>
        <w:tc>
          <w:tcPr>
            <w:tcW w:w="10307" w:type="dxa"/>
            <w:gridSpan w:val="3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0D15FE">
        <w:trPr>
          <w:cantSplit/>
        </w:trPr>
        <w:tc>
          <w:tcPr>
            <w:tcW w:w="6803" w:type="dxa"/>
            <w:gridSpan w:val="2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"Недействительные"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</w:tr>
      <w:tr w:rsidR="00B34B44" w:rsidRPr="000D15FE" w:rsidTr="000D15FE">
        <w:trPr>
          <w:cantSplit/>
        </w:trPr>
        <w:tc>
          <w:tcPr>
            <w:tcW w:w="6803" w:type="dxa"/>
            <w:gridSpan w:val="2"/>
          </w:tcPr>
          <w:p w:rsidR="00B34B44" w:rsidRPr="000D15FE" w:rsidRDefault="00B34B44" w:rsidP="000D15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"По иным основаниям"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</w:tr>
      <w:tr w:rsidR="00B34B44" w:rsidRPr="000D15FE" w:rsidTr="000D15FE">
        <w:trPr>
          <w:cantSplit/>
        </w:trPr>
        <w:tc>
          <w:tcPr>
            <w:tcW w:w="6803" w:type="dxa"/>
            <w:gridSpan w:val="2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04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181 594 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0D15FE">
        <w:rPr>
          <w:rFonts w:ascii="Times New Roman" w:hAnsi="Times New Roman"/>
          <w:sz w:val="20"/>
          <w:szCs w:val="20"/>
        </w:rPr>
        <w:t>Избрать Совет директоров Общества численностью 7 человек в составе: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1. Виктор Александрович Фиронов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2. Жирков Евгений Александрович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3. Владимир Витальевич Найденов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4. Дмитрий Владимирович Шох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5. Андрей Анатольевич Шафиев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6. Андрей Анатольевич Калиберда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7. Наталья Викторовна Галдина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 ПРИНЯТО 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Вопрос 5.</w:t>
      </w:r>
      <w:r w:rsidRPr="000D15FE">
        <w:rPr>
          <w:rFonts w:ascii="Times New Roman" w:hAnsi="Times New Roman"/>
          <w:sz w:val="20"/>
          <w:szCs w:val="20"/>
        </w:rPr>
        <w:t xml:space="preserve"> Избрание членов Ревизионной комиссии Общества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30 916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24 994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20 020  </w:t>
            </w:r>
          </w:p>
        </w:tc>
      </w:tr>
      <w:tr w:rsidR="00B34B44" w:rsidRPr="000D15FE" w:rsidTr="000D15FE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КВОРУМ по данному вопросу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80.0992%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Распределение голосов</w:t>
      </w: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99"/>
        <w:gridCol w:w="1766"/>
        <w:gridCol w:w="1069"/>
        <w:gridCol w:w="1020"/>
        <w:gridCol w:w="1417"/>
        <w:gridCol w:w="1417"/>
        <w:gridCol w:w="1644"/>
        <w:gridCol w:w="1474"/>
      </w:tblGrid>
      <w:tr w:rsidR="00B34B44" w:rsidRPr="000D15FE" w:rsidTr="00CF62A1">
        <w:trPr>
          <w:cantSplit/>
        </w:trPr>
        <w:tc>
          <w:tcPr>
            <w:tcW w:w="499" w:type="dxa"/>
            <w:vMerge w:val="restart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66" w:type="dxa"/>
            <w:vMerge w:val="restart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Ф.И.О. кандидата</w:t>
            </w:r>
          </w:p>
        </w:tc>
        <w:tc>
          <w:tcPr>
            <w:tcW w:w="4923" w:type="dxa"/>
            <w:gridSpan w:val="4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CF62A1">
        <w:trPr>
          <w:cantSplit/>
        </w:trPr>
        <w:tc>
          <w:tcPr>
            <w:tcW w:w="499" w:type="dxa"/>
            <w:vMerge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"ЗА"</w:t>
            </w:r>
          </w:p>
        </w:tc>
        <w:tc>
          <w:tcPr>
            <w:tcW w:w="1020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%*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"ПРОТИВ"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"ВОЗДЕРЖАЛСЯ"</w:t>
            </w:r>
          </w:p>
        </w:tc>
        <w:tc>
          <w:tcPr>
            <w:tcW w:w="164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147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"По иным основаниям"</w:t>
            </w:r>
          </w:p>
        </w:tc>
      </w:tr>
      <w:tr w:rsidR="00B34B44" w:rsidRPr="000D15FE" w:rsidTr="00CF62A1">
        <w:trPr>
          <w:cantSplit/>
        </w:trPr>
        <w:tc>
          <w:tcPr>
            <w:tcW w:w="499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Андрей Кимович Суханов</w:t>
            </w:r>
          </w:p>
        </w:tc>
        <w:tc>
          <w:tcPr>
            <w:tcW w:w="1069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20020</w:t>
            </w:r>
          </w:p>
        </w:tc>
        <w:tc>
          <w:tcPr>
            <w:tcW w:w="1020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34B44" w:rsidRPr="000D15FE" w:rsidTr="00CF62A1">
        <w:trPr>
          <w:cantSplit/>
        </w:trPr>
        <w:tc>
          <w:tcPr>
            <w:tcW w:w="499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 xml:space="preserve">Светлана Лоэнгриновна Бурякова  </w:t>
            </w:r>
          </w:p>
        </w:tc>
        <w:tc>
          <w:tcPr>
            <w:tcW w:w="1069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20020</w:t>
            </w:r>
          </w:p>
        </w:tc>
        <w:tc>
          <w:tcPr>
            <w:tcW w:w="1020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34B44" w:rsidRPr="000D15FE" w:rsidTr="00CF62A1">
        <w:trPr>
          <w:cantSplit/>
        </w:trPr>
        <w:tc>
          <w:tcPr>
            <w:tcW w:w="499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B34B44" w:rsidRPr="00CF62A1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2A1">
              <w:rPr>
                <w:rFonts w:ascii="Times New Roman" w:hAnsi="Times New Roman"/>
                <w:sz w:val="20"/>
                <w:szCs w:val="20"/>
              </w:rPr>
              <w:t xml:space="preserve">Святослав Витальевич Коробов  </w:t>
            </w:r>
          </w:p>
        </w:tc>
        <w:tc>
          <w:tcPr>
            <w:tcW w:w="1069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20020</w:t>
            </w:r>
          </w:p>
        </w:tc>
        <w:tc>
          <w:tcPr>
            <w:tcW w:w="1020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* - процент от принявших  участие в собрании.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0D15FE">
        <w:rPr>
          <w:rFonts w:ascii="Times New Roman" w:hAnsi="Times New Roman"/>
          <w:sz w:val="20"/>
          <w:szCs w:val="20"/>
        </w:rPr>
        <w:t>Избрать ревизионную комиссию Общества численностью 3 человека в составе:</w:t>
      </w:r>
    </w:p>
    <w:p w:rsidR="00B34B44" w:rsidRPr="000D15FE" w:rsidRDefault="00B34B44" w:rsidP="000D15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Андрей Кимович Суханов</w:t>
      </w:r>
    </w:p>
    <w:p w:rsidR="00B34B44" w:rsidRPr="000D15FE" w:rsidRDefault="00B34B44" w:rsidP="000D15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Светлана Лоэнгриновна Бурякова</w:t>
      </w:r>
    </w:p>
    <w:p w:rsidR="00B34B44" w:rsidRPr="000D15FE" w:rsidRDefault="00B34B44" w:rsidP="000D15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>Святослав Витальевич Коробов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РЕШЕНИЕ ПРИНЯТО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 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62A1">
        <w:rPr>
          <w:rFonts w:ascii="Times New Roman" w:hAnsi="Times New Roman"/>
          <w:b/>
          <w:sz w:val="20"/>
          <w:szCs w:val="20"/>
        </w:rPr>
        <w:t>Вопрос 6.</w:t>
      </w:r>
      <w:r w:rsidRPr="000D15FE">
        <w:rPr>
          <w:rFonts w:ascii="Times New Roman" w:hAnsi="Times New Roman"/>
          <w:sz w:val="20"/>
          <w:szCs w:val="20"/>
        </w:rPr>
        <w:t xml:space="preserve"> Утверждение аудитора общества ООО Аудиторская фирма «ВнешЭкономАудит» (454091, г. Челябинск, ул. Красная, 63, офис 3).</w:t>
      </w:r>
    </w:p>
    <w:p w:rsidR="00B34B44" w:rsidRPr="000D15FE" w:rsidRDefault="00B34B44" w:rsidP="000D15FE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Информация о наличии кворума по вопросу повестки дня:</w:t>
      </w:r>
    </w:p>
    <w:tbl>
      <w:tblPr>
        <w:tblW w:w="10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B34B44" w:rsidRPr="000D15FE" w:rsidTr="00CF62A1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30 916</w:t>
            </w:r>
          </w:p>
        </w:tc>
      </w:tr>
      <w:tr w:rsidR="00B34B44" w:rsidRPr="000D15FE" w:rsidTr="00CF62A1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30 916 </w:t>
            </w:r>
          </w:p>
        </w:tc>
      </w:tr>
      <w:tr w:rsidR="00B34B44" w:rsidRPr="000D15FE" w:rsidTr="00CF62A1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 xml:space="preserve">25 942  </w:t>
            </w:r>
          </w:p>
        </w:tc>
      </w:tr>
      <w:tr w:rsidR="00B34B44" w:rsidRPr="000D15FE" w:rsidTr="00CF62A1">
        <w:trPr>
          <w:cantSplit/>
        </w:trPr>
        <w:tc>
          <w:tcPr>
            <w:tcW w:w="8436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КВОРУМ по данному вопросу повестки дня</w:t>
            </w: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 xml:space="preserve"> имелся</w:t>
            </w:r>
          </w:p>
        </w:tc>
        <w:tc>
          <w:tcPr>
            <w:tcW w:w="1871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83.9112%</w:t>
            </w:r>
          </w:p>
        </w:tc>
      </w:tr>
    </w:tbl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sz w:val="20"/>
          <w:szCs w:val="20"/>
        </w:rPr>
        <w:t xml:space="preserve"> </w:t>
      </w:r>
    </w:p>
    <w:p w:rsidR="00B34B44" w:rsidRPr="000D15FE" w:rsidRDefault="00B34B44" w:rsidP="000D15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"ПРОТИВ"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"ВОЗДЕРЖАЛСЯ"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CF62A1">
        <w:trPr>
          <w:cantSplit/>
        </w:trPr>
        <w:tc>
          <w:tcPr>
            <w:tcW w:w="10306" w:type="dxa"/>
            <w:gridSpan w:val="3"/>
          </w:tcPr>
          <w:p w:rsidR="00B34B44" w:rsidRPr="000D15FE" w:rsidRDefault="00B34B44" w:rsidP="000D15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15FE"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  <w:tr w:rsidR="00B34B44" w:rsidRPr="000D15FE" w:rsidTr="00CF62A1">
        <w:trPr>
          <w:cantSplit/>
        </w:trPr>
        <w:tc>
          <w:tcPr>
            <w:tcW w:w="2358" w:type="dxa"/>
          </w:tcPr>
          <w:p w:rsidR="00B34B44" w:rsidRPr="000D15FE" w:rsidRDefault="00B34B44" w:rsidP="000D15FE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660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25 942</w:t>
            </w:r>
          </w:p>
        </w:tc>
        <w:tc>
          <w:tcPr>
            <w:tcW w:w="3288" w:type="dxa"/>
          </w:tcPr>
          <w:p w:rsidR="00B34B44" w:rsidRPr="000D15FE" w:rsidRDefault="00B34B44" w:rsidP="000D15FE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D15FE">
              <w:rPr>
                <w:rFonts w:ascii="Times New Roman" w:hAnsi="Times New Roman"/>
                <w:b/>
                <w:sz w:val="20"/>
                <w:szCs w:val="20"/>
              </w:rPr>
              <w:t>100.0000</w:t>
            </w:r>
          </w:p>
        </w:tc>
      </w:tr>
    </w:tbl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 xml:space="preserve">РЕШЕНИЕ: </w:t>
      </w:r>
      <w:r w:rsidRPr="000D15FE">
        <w:rPr>
          <w:rFonts w:ascii="Times New Roman" w:hAnsi="Times New Roman"/>
          <w:sz w:val="20"/>
          <w:szCs w:val="20"/>
        </w:rPr>
        <w:t>Утвердить аудитора общества ООО Аудиторская фирма «ВнешЭкономАудит» (454091, г. Челябинск, ул. Красная, 63, офис 3).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D15FE">
        <w:rPr>
          <w:rFonts w:ascii="Times New Roman" w:hAnsi="Times New Roman"/>
          <w:b/>
          <w:sz w:val="20"/>
          <w:szCs w:val="20"/>
        </w:rPr>
        <w:t>РЕШЕНИЕ ПРИНЯТО</w:t>
      </w:r>
    </w:p>
    <w:p w:rsidR="00B34B44" w:rsidRPr="000D15FE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4B44" w:rsidRDefault="00B34B44" w:rsidP="000D15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B34B44" w:rsidSect="000D15FE">
      <w:footerReference w:type="default" r:id="rId7"/>
      <w:pgSz w:w="11906" w:h="16838"/>
      <w:pgMar w:top="567" w:right="567" w:bottom="567" w:left="113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44" w:rsidRDefault="00B34B44" w:rsidP="00F230FA">
      <w:pPr>
        <w:spacing w:after="0" w:line="240" w:lineRule="auto"/>
      </w:pPr>
      <w:r>
        <w:separator/>
      </w:r>
    </w:p>
  </w:endnote>
  <w:endnote w:type="continuationSeparator" w:id="0">
    <w:p w:rsidR="00B34B44" w:rsidRDefault="00B34B44" w:rsidP="00F2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44" w:rsidRDefault="00B34B44" w:rsidP="00F230FA">
    <w:pPr>
      <w:pStyle w:val="Footer"/>
      <w:jc w:val="right"/>
    </w:pPr>
    <w:r>
      <w:t xml:space="preserve">стр. </w:t>
    </w:r>
    <w:fldSimple w:instr=" PAGE  \* MERGEFORMAT ">
      <w:r>
        <w:rPr>
          <w:noProof/>
        </w:rPr>
        <w:t>4</w:t>
      </w:r>
    </w:fldSimple>
    <w:r>
      <w:t xml:space="preserve"> из </w:t>
    </w:r>
    <w:fldSimple w:instr=" SECTIONPAGES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44" w:rsidRDefault="00B34B44" w:rsidP="00F230FA">
      <w:pPr>
        <w:spacing w:after="0" w:line="240" w:lineRule="auto"/>
      </w:pPr>
      <w:r>
        <w:separator/>
      </w:r>
    </w:p>
  </w:footnote>
  <w:footnote w:type="continuationSeparator" w:id="0">
    <w:p w:rsidR="00B34B44" w:rsidRDefault="00B34B44" w:rsidP="00F2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A21"/>
    <w:multiLevelType w:val="hybridMultilevel"/>
    <w:tmpl w:val="5A225266"/>
    <w:lvl w:ilvl="0" w:tplc="39C6BC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3525F3F"/>
    <w:multiLevelType w:val="hybridMultilevel"/>
    <w:tmpl w:val="2F041D1C"/>
    <w:lvl w:ilvl="0" w:tplc="9634F7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FA"/>
    <w:rsid w:val="000035B0"/>
    <w:rsid w:val="000226B6"/>
    <w:rsid w:val="00097144"/>
    <w:rsid w:val="000D0B0B"/>
    <w:rsid w:val="000D15FE"/>
    <w:rsid w:val="000F7CA9"/>
    <w:rsid w:val="00182656"/>
    <w:rsid w:val="001B61E0"/>
    <w:rsid w:val="002B2F5B"/>
    <w:rsid w:val="00330F14"/>
    <w:rsid w:val="00332B19"/>
    <w:rsid w:val="0040349F"/>
    <w:rsid w:val="004E1A8C"/>
    <w:rsid w:val="0053527D"/>
    <w:rsid w:val="00576387"/>
    <w:rsid w:val="00683CAB"/>
    <w:rsid w:val="006F52B1"/>
    <w:rsid w:val="007C670B"/>
    <w:rsid w:val="007F6941"/>
    <w:rsid w:val="00842680"/>
    <w:rsid w:val="008770B7"/>
    <w:rsid w:val="00880C0C"/>
    <w:rsid w:val="008875FE"/>
    <w:rsid w:val="008C3E53"/>
    <w:rsid w:val="008D06EE"/>
    <w:rsid w:val="008F7E16"/>
    <w:rsid w:val="00961FEB"/>
    <w:rsid w:val="00983625"/>
    <w:rsid w:val="00A04ECC"/>
    <w:rsid w:val="00A22DEA"/>
    <w:rsid w:val="00A74721"/>
    <w:rsid w:val="00B34B44"/>
    <w:rsid w:val="00BA6A08"/>
    <w:rsid w:val="00BF5BA2"/>
    <w:rsid w:val="00C05861"/>
    <w:rsid w:val="00C13D7B"/>
    <w:rsid w:val="00C2167F"/>
    <w:rsid w:val="00CF62A1"/>
    <w:rsid w:val="00D14341"/>
    <w:rsid w:val="00D14B68"/>
    <w:rsid w:val="00D225FE"/>
    <w:rsid w:val="00DE0091"/>
    <w:rsid w:val="00E03EE1"/>
    <w:rsid w:val="00E45450"/>
    <w:rsid w:val="00E87A45"/>
    <w:rsid w:val="00F230FA"/>
    <w:rsid w:val="00F23210"/>
    <w:rsid w:val="00F35F02"/>
    <w:rsid w:val="00F4590F"/>
    <w:rsid w:val="00F5103A"/>
    <w:rsid w:val="00F6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30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1494</Words>
  <Characters>8517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ГОЛОСОВАНИЯ</dc:title>
  <dc:subject/>
  <dc:creator>Дмитриев Алексей</dc:creator>
  <cp:keywords/>
  <dc:description/>
  <cp:lastModifiedBy>user</cp:lastModifiedBy>
  <cp:revision>2</cp:revision>
  <cp:lastPrinted>2024-06-18T03:34:00Z</cp:lastPrinted>
  <dcterms:created xsi:type="dcterms:W3CDTF">2024-06-18T04:23:00Z</dcterms:created>
  <dcterms:modified xsi:type="dcterms:W3CDTF">2024-06-18T04:23:00Z</dcterms:modified>
</cp:coreProperties>
</file>